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F6D34" w14:textId="3204EFDA" w:rsidR="00A96B31" w:rsidRPr="00BD0B43" w:rsidRDefault="00A96B31" w:rsidP="00A96B31">
      <w:pPr>
        <w:jc w:val="center"/>
        <w:rPr>
          <w:b/>
          <w:bCs/>
          <w:noProof/>
          <w:sz w:val="36"/>
          <w:szCs w:val="36"/>
        </w:rPr>
      </w:pPr>
      <w:r w:rsidRPr="00BD0B43">
        <w:rPr>
          <w:b/>
          <w:bCs/>
          <w:noProof/>
          <w:sz w:val="36"/>
          <w:szCs w:val="36"/>
        </w:rPr>
        <w:t xml:space="preserve">Requirements for </w:t>
      </w:r>
      <w:r w:rsidR="0029396C">
        <w:rPr>
          <w:b/>
          <w:bCs/>
          <w:noProof/>
          <w:sz w:val="36"/>
          <w:szCs w:val="36"/>
        </w:rPr>
        <w:t xml:space="preserve">RSS </w:t>
      </w:r>
      <w:r w:rsidRPr="00BD0B43">
        <w:rPr>
          <w:b/>
          <w:bCs/>
          <w:noProof/>
          <w:sz w:val="36"/>
          <w:szCs w:val="36"/>
        </w:rPr>
        <w:t>Promotional Flyer</w:t>
      </w:r>
    </w:p>
    <w:p w14:paraId="7C7D72C7" w14:textId="77777777" w:rsidR="00A96B31" w:rsidRDefault="00A96B31" w:rsidP="00A96B31">
      <w:pPr>
        <w:rPr>
          <w:b/>
          <w:bCs/>
          <w:noProof/>
          <w:sz w:val="32"/>
          <w:szCs w:val="32"/>
        </w:rPr>
      </w:pPr>
    </w:p>
    <w:p w14:paraId="73A9251D" w14:textId="77777777" w:rsidR="00A96B31" w:rsidRDefault="00A96B31" w:rsidP="00A96B31">
      <w:pPr>
        <w:rPr>
          <w:b/>
          <w:bCs/>
          <w:noProof/>
          <w:sz w:val="32"/>
          <w:szCs w:val="32"/>
        </w:rPr>
      </w:pPr>
    </w:p>
    <w:p w14:paraId="3B01CE3C" w14:textId="77777777" w:rsidR="00A96B31" w:rsidRPr="00ED2193" w:rsidRDefault="00A96B31" w:rsidP="00A96B31">
      <w:pPr>
        <w:rPr>
          <w:b/>
          <w:bCs/>
          <w:noProof/>
          <w:sz w:val="28"/>
          <w:szCs w:val="28"/>
          <w:highlight w:val="yellow"/>
        </w:rPr>
      </w:pPr>
      <w:r w:rsidRPr="00ED2193">
        <w:rPr>
          <w:b/>
          <w:bCs/>
          <w:noProof/>
          <w:sz w:val="28"/>
          <w:szCs w:val="28"/>
          <w:highlight w:val="yellow"/>
        </w:rPr>
        <w:t>Name of Activity</w:t>
      </w:r>
    </w:p>
    <w:p w14:paraId="4F51A1A6" w14:textId="77777777" w:rsidR="00A96B31" w:rsidRPr="00ED2193" w:rsidRDefault="00A96B31" w:rsidP="00A96B31">
      <w:pPr>
        <w:rPr>
          <w:b/>
          <w:bCs/>
          <w:noProof/>
          <w:sz w:val="28"/>
          <w:szCs w:val="28"/>
          <w:highlight w:val="yellow"/>
        </w:rPr>
      </w:pPr>
    </w:p>
    <w:p w14:paraId="09B32C95" w14:textId="77777777" w:rsidR="00A96B31" w:rsidRPr="00ED2193" w:rsidRDefault="00A96B31" w:rsidP="00A96B31">
      <w:pPr>
        <w:rPr>
          <w:b/>
          <w:bCs/>
          <w:noProof/>
          <w:sz w:val="28"/>
          <w:szCs w:val="28"/>
          <w:highlight w:val="yellow"/>
        </w:rPr>
      </w:pPr>
    </w:p>
    <w:p w14:paraId="39C20A59" w14:textId="77777777" w:rsidR="00A96B31" w:rsidRPr="00ED2193" w:rsidRDefault="00A96B31" w:rsidP="00A96B31">
      <w:pPr>
        <w:rPr>
          <w:b/>
          <w:bCs/>
          <w:sz w:val="28"/>
          <w:szCs w:val="28"/>
          <w:highlight w:val="yellow"/>
        </w:rPr>
      </w:pPr>
      <w:r w:rsidRPr="00ED2193">
        <w:rPr>
          <w:b/>
          <w:bCs/>
          <w:noProof/>
          <w:sz w:val="28"/>
          <w:szCs w:val="28"/>
          <w:highlight w:val="yellow"/>
        </w:rPr>
        <w:t>Date of Activity</w:t>
      </w:r>
    </w:p>
    <w:p w14:paraId="6413D757" w14:textId="77777777" w:rsidR="00A96B31" w:rsidRPr="00ED2193" w:rsidRDefault="00A96B31" w:rsidP="00A96B31">
      <w:pPr>
        <w:rPr>
          <w:b/>
          <w:bCs/>
          <w:sz w:val="28"/>
          <w:szCs w:val="28"/>
          <w:highlight w:val="yellow"/>
        </w:rPr>
      </w:pPr>
    </w:p>
    <w:p w14:paraId="68390ABB" w14:textId="77777777" w:rsidR="00A96B31" w:rsidRPr="00ED2193" w:rsidRDefault="00A96B31" w:rsidP="00A96B31">
      <w:pPr>
        <w:rPr>
          <w:b/>
          <w:bCs/>
          <w:sz w:val="28"/>
          <w:szCs w:val="28"/>
          <w:highlight w:val="yellow"/>
        </w:rPr>
      </w:pPr>
    </w:p>
    <w:p w14:paraId="6F5D97E0" w14:textId="77777777" w:rsidR="00A96B31" w:rsidRPr="00BD0B43" w:rsidRDefault="00A96B31" w:rsidP="00A96B31">
      <w:pPr>
        <w:rPr>
          <w:sz w:val="28"/>
          <w:szCs w:val="28"/>
        </w:rPr>
      </w:pPr>
      <w:r w:rsidRPr="00ED2193">
        <w:rPr>
          <w:b/>
          <w:bCs/>
          <w:sz w:val="28"/>
          <w:szCs w:val="28"/>
          <w:highlight w:val="yellow"/>
        </w:rPr>
        <w:t>Speaker’s Name and Credentials</w:t>
      </w:r>
    </w:p>
    <w:p w14:paraId="74985473" w14:textId="77777777" w:rsidR="00A96B31" w:rsidRDefault="00A96B31" w:rsidP="00A96B31">
      <w:pPr>
        <w:rPr>
          <w:b/>
          <w:bCs/>
          <w:sz w:val="28"/>
          <w:szCs w:val="28"/>
        </w:rPr>
      </w:pPr>
    </w:p>
    <w:p w14:paraId="12ECA529" w14:textId="77777777" w:rsidR="00A96B31" w:rsidRPr="00BD0B43" w:rsidRDefault="00A96B31" w:rsidP="00A96B31">
      <w:pPr>
        <w:rPr>
          <w:b/>
          <w:bCs/>
          <w:sz w:val="28"/>
          <w:szCs w:val="28"/>
        </w:rPr>
      </w:pPr>
    </w:p>
    <w:p w14:paraId="1B88C03B" w14:textId="77777777" w:rsidR="00A96B31" w:rsidRPr="00BD0B43" w:rsidRDefault="00A96B31" w:rsidP="00A96B31">
      <w:pPr>
        <w:rPr>
          <w:b/>
          <w:bCs/>
          <w:sz w:val="28"/>
          <w:szCs w:val="28"/>
        </w:rPr>
      </w:pPr>
      <w:r w:rsidRPr="00BD0B43">
        <w:rPr>
          <w:b/>
          <w:bCs/>
          <w:sz w:val="28"/>
          <w:szCs w:val="28"/>
        </w:rPr>
        <w:t>Disclosure information:</w:t>
      </w:r>
    </w:p>
    <w:p w14:paraId="7C3854CD" w14:textId="77777777" w:rsidR="00A96B31" w:rsidRPr="00EE5B15" w:rsidRDefault="00A96B31" w:rsidP="00A96B31">
      <w:pPr>
        <w:pStyle w:val="BodyText"/>
        <w:jc w:val="left"/>
        <w:rPr>
          <w:rFonts w:ascii="Times New Roman" w:hAnsi="Times New Roman"/>
          <w:b/>
        </w:rPr>
      </w:pPr>
    </w:p>
    <w:p w14:paraId="1524CEE6" w14:textId="0887CA6D" w:rsidR="00EE5B15" w:rsidRPr="00ED2193" w:rsidRDefault="00EE5B15" w:rsidP="00EE5B15">
      <w:pPr>
        <w:pStyle w:val="BodyText"/>
        <w:rPr>
          <w:rFonts w:ascii="Times New Roman" w:hAnsi="Times New Roman"/>
          <w:b/>
          <w:sz w:val="24"/>
          <w:szCs w:val="24"/>
        </w:rPr>
      </w:pPr>
      <w:r w:rsidRPr="00ED2193">
        <w:rPr>
          <w:rFonts w:ascii="Times New Roman" w:hAnsi="Times New Roman"/>
          <w:b/>
          <w:sz w:val="24"/>
          <w:szCs w:val="24"/>
        </w:rPr>
        <w:t>Speaker(s):</w:t>
      </w:r>
    </w:p>
    <w:p w14:paraId="22F9676D" w14:textId="77777777" w:rsidR="00471221" w:rsidRPr="00ED2193" w:rsidRDefault="00471221" w:rsidP="00EE5B15">
      <w:pPr>
        <w:pStyle w:val="BodyText"/>
        <w:rPr>
          <w:rFonts w:ascii="Times New Roman" w:hAnsi="Times New Roman"/>
          <w:b/>
          <w:sz w:val="24"/>
          <w:szCs w:val="24"/>
        </w:rPr>
      </w:pPr>
      <w:r w:rsidRPr="00ED2193">
        <w:rPr>
          <w:rFonts w:ascii="Times New Roman" w:hAnsi="Times New Roman"/>
          <w:b/>
          <w:sz w:val="24"/>
          <w:szCs w:val="24"/>
          <w:highlight w:val="yellow"/>
        </w:rPr>
        <w:t>If the speaker(s) have no relevant financial relationships:</w:t>
      </w:r>
    </w:p>
    <w:p w14:paraId="29D1E424" w14:textId="6BF9AE41" w:rsidR="00471221" w:rsidRPr="00ED2193" w:rsidRDefault="00471221" w:rsidP="00EE5B15">
      <w:pPr>
        <w:pStyle w:val="BodyText"/>
        <w:rPr>
          <w:rFonts w:ascii="Times New Roman" w:hAnsi="Times New Roman"/>
          <w:bCs w:val="0"/>
          <w:sz w:val="24"/>
          <w:szCs w:val="24"/>
        </w:rPr>
      </w:pPr>
      <w:r w:rsidRPr="00ED2193">
        <w:rPr>
          <w:rFonts w:ascii="Times New Roman" w:hAnsi="Times New Roman"/>
          <w:bCs w:val="0"/>
          <w:sz w:val="24"/>
          <w:szCs w:val="24"/>
          <w:highlight w:val="yellow"/>
        </w:rPr>
        <w:t>[Name of speaker</w:t>
      </w:r>
      <w:r w:rsidR="00ED2193" w:rsidRPr="00ED2193">
        <w:rPr>
          <w:rFonts w:ascii="Times New Roman" w:hAnsi="Times New Roman"/>
          <w:bCs w:val="0"/>
          <w:sz w:val="24"/>
          <w:szCs w:val="24"/>
          <w:highlight w:val="yellow"/>
        </w:rPr>
        <w:t>]</w:t>
      </w:r>
      <w:r w:rsidR="00ED2193" w:rsidRPr="00ED2193">
        <w:rPr>
          <w:rFonts w:ascii="Times New Roman" w:hAnsi="Times New Roman"/>
          <w:bCs w:val="0"/>
          <w:sz w:val="24"/>
          <w:szCs w:val="24"/>
        </w:rPr>
        <w:t xml:space="preserve"> </w:t>
      </w:r>
      <w:r w:rsidRPr="00ED2193">
        <w:rPr>
          <w:rFonts w:ascii="Times New Roman" w:hAnsi="Times New Roman"/>
          <w:bCs w:val="0"/>
          <w:sz w:val="24"/>
          <w:szCs w:val="24"/>
        </w:rPr>
        <w:t>has no relevant financial relationships with ineligible companies to disclose</w:t>
      </w:r>
      <w:r w:rsidR="00ED2193" w:rsidRPr="00ED2193">
        <w:rPr>
          <w:rFonts w:ascii="Times New Roman" w:hAnsi="Times New Roman"/>
          <w:bCs w:val="0"/>
          <w:sz w:val="24"/>
          <w:szCs w:val="24"/>
        </w:rPr>
        <w:t>.</w:t>
      </w:r>
    </w:p>
    <w:p w14:paraId="4BA2D4EC" w14:textId="77777777" w:rsidR="00471221" w:rsidRPr="00ED2193" w:rsidRDefault="00471221" w:rsidP="00EE5B15">
      <w:pPr>
        <w:pStyle w:val="BodyText"/>
        <w:rPr>
          <w:rFonts w:ascii="Times New Roman" w:hAnsi="Times New Roman"/>
          <w:b/>
          <w:sz w:val="24"/>
          <w:szCs w:val="24"/>
        </w:rPr>
      </w:pPr>
    </w:p>
    <w:p w14:paraId="1377CF10" w14:textId="77777777" w:rsidR="00471221" w:rsidRPr="00ED2193" w:rsidRDefault="00471221" w:rsidP="00EE5B15">
      <w:pPr>
        <w:pStyle w:val="BodyText"/>
        <w:rPr>
          <w:rFonts w:ascii="Times New Roman" w:hAnsi="Times New Roman"/>
          <w:b/>
          <w:sz w:val="24"/>
          <w:szCs w:val="24"/>
          <w:highlight w:val="yellow"/>
        </w:rPr>
      </w:pPr>
      <w:r w:rsidRPr="00ED2193">
        <w:rPr>
          <w:rFonts w:ascii="Times New Roman" w:hAnsi="Times New Roman"/>
          <w:b/>
          <w:sz w:val="24"/>
          <w:szCs w:val="24"/>
          <w:highlight w:val="yellow"/>
        </w:rPr>
        <w:t>If the speaker(s) have relevant financial relationships:</w:t>
      </w:r>
    </w:p>
    <w:p w14:paraId="64D2E025" w14:textId="18905E72" w:rsidR="00471221" w:rsidRPr="00ED2193" w:rsidRDefault="00471221" w:rsidP="00ED2193">
      <w:pPr>
        <w:pStyle w:val="BodyText"/>
        <w:rPr>
          <w:rFonts w:asciiTheme="minorHAnsi" w:hAnsiTheme="minorHAnsi" w:cstheme="minorBidi"/>
          <w:sz w:val="24"/>
          <w:szCs w:val="24"/>
        </w:rPr>
      </w:pPr>
      <w:r w:rsidRPr="00ED2193">
        <w:rPr>
          <w:rFonts w:ascii="Times New Roman" w:hAnsi="Times New Roman"/>
          <w:b/>
          <w:sz w:val="24"/>
          <w:szCs w:val="24"/>
          <w:highlight w:val="yellow"/>
        </w:rPr>
        <w:t>[Name of speaker</w:t>
      </w:r>
      <w:r w:rsidRPr="00ED2193">
        <w:rPr>
          <w:rFonts w:ascii="Times New Roman" w:hAnsi="Times New Roman"/>
          <w:sz w:val="24"/>
          <w:szCs w:val="24"/>
          <w:highlight w:val="yellow"/>
        </w:rPr>
        <w:t>, name of the ineligible company(</w:t>
      </w:r>
      <w:proofErr w:type="spellStart"/>
      <w:r w:rsidRPr="00ED2193">
        <w:rPr>
          <w:rFonts w:ascii="Times New Roman" w:hAnsi="Times New Roman"/>
          <w:sz w:val="24"/>
          <w:szCs w:val="24"/>
          <w:highlight w:val="yellow"/>
        </w:rPr>
        <w:t>ies</w:t>
      </w:r>
      <w:proofErr w:type="spellEnd"/>
      <w:r w:rsidRPr="00ED2193">
        <w:rPr>
          <w:rFonts w:ascii="Times New Roman" w:hAnsi="Times New Roman"/>
          <w:sz w:val="24"/>
          <w:szCs w:val="24"/>
          <w:highlight w:val="yellow"/>
        </w:rPr>
        <w:t>) with which they have a relevant financial relationship(s), and the nature of the relationships].  All the relevant financial relationships for these individuals have been mitigated.</w:t>
      </w:r>
      <w:r w:rsidRPr="00ED2193">
        <w:rPr>
          <w:rFonts w:ascii="Times New Roman" w:hAnsi="Times New Roman"/>
          <w:sz w:val="24"/>
          <w:szCs w:val="24"/>
        </w:rPr>
        <w:t xml:space="preserve"> </w:t>
      </w:r>
    </w:p>
    <w:p w14:paraId="2FF25ED6" w14:textId="77777777" w:rsidR="00471221" w:rsidRPr="00ED2193" w:rsidRDefault="00471221" w:rsidP="00EE5B15">
      <w:pPr>
        <w:pStyle w:val="BodyText"/>
        <w:rPr>
          <w:rFonts w:ascii="Times New Roman" w:hAnsi="Times New Roman"/>
          <w:b/>
          <w:sz w:val="24"/>
          <w:szCs w:val="24"/>
        </w:rPr>
      </w:pPr>
    </w:p>
    <w:p w14:paraId="3EBF4B64" w14:textId="77777777" w:rsidR="00A96B31" w:rsidRPr="00ED2193" w:rsidRDefault="00A96B31" w:rsidP="00A96B31">
      <w:pPr>
        <w:pStyle w:val="BodyText"/>
        <w:jc w:val="left"/>
        <w:rPr>
          <w:rFonts w:ascii="Times New Roman" w:hAnsi="Times New Roman"/>
          <w:sz w:val="24"/>
          <w:szCs w:val="24"/>
        </w:rPr>
      </w:pPr>
    </w:p>
    <w:p w14:paraId="25599D6C" w14:textId="13714271" w:rsidR="00EE5B15" w:rsidRPr="00ED2193" w:rsidRDefault="00EE5B15" w:rsidP="00EE5B15">
      <w:pPr>
        <w:autoSpaceDE w:val="0"/>
        <w:autoSpaceDN w:val="0"/>
        <w:rPr>
          <w:b/>
          <w:bCs/>
          <w:color w:val="000000"/>
          <w:sz w:val="24"/>
          <w:szCs w:val="24"/>
        </w:rPr>
      </w:pPr>
      <w:r w:rsidRPr="00ED2193">
        <w:rPr>
          <w:b/>
          <w:bCs/>
          <w:color w:val="000000"/>
          <w:sz w:val="24"/>
          <w:szCs w:val="24"/>
        </w:rPr>
        <w:t>Course Director and planning committee:</w:t>
      </w:r>
    </w:p>
    <w:p w14:paraId="25A0FFA3" w14:textId="1E7ECD37" w:rsidR="00471221" w:rsidRPr="00ED2193" w:rsidRDefault="00471221" w:rsidP="00471221">
      <w:pPr>
        <w:pStyle w:val="BodyText"/>
        <w:rPr>
          <w:rFonts w:ascii="Times New Roman" w:hAnsi="Times New Roman"/>
          <w:b/>
          <w:sz w:val="24"/>
          <w:szCs w:val="24"/>
          <w:highlight w:val="yellow"/>
        </w:rPr>
      </w:pPr>
      <w:r w:rsidRPr="00ED2193">
        <w:rPr>
          <w:rFonts w:ascii="Times New Roman" w:hAnsi="Times New Roman"/>
          <w:b/>
          <w:sz w:val="24"/>
          <w:szCs w:val="24"/>
          <w:highlight w:val="yellow"/>
        </w:rPr>
        <w:t>If the course director and planning committee have no relevant financial relationships:</w:t>
      </w:r>
    </w:p>
    <w:p w14:paraId="2C7BE243" w14:textId="7EB2C427" w:rsidR="00471221" w:rsidRPr="00ED2193" w:rsidRDefault="00471221" w:rsidP="00471221">
      <w:pPr>
        <w:pStyle w:val="BodyText"/>
        <w:rPr>
          <w:rFonts w:ascii="Times New Roman" w:hAnsi="Times New Roman"/>
          <w:b/>
          <w:sz w:val="24"/>
          <w:szCs w:val="24"/>
        </w:rPr>
      </w:pPr>
      <w:r w:rsidRPr="00ED2193">
        <w:rPr>
          <w:rFonts w:ascii="Times New Roman" w:hAnsi="Times New Roman"/>
          <w:bCs w:val="0"/>
          <w:sz w:val="24"/>
          <w:szCs w:val="24"/>
          <w:highlight w:val="yellow"/>
        </w:rPr>
        <w:t>[Name(s)</w:t>
      </w:r>
      <w:r w:rsidR="00ED2193" w:rsidRPr="00ED2193">
        <w:rPr>
          <w:rFonts w:ascii="Times New Roman" w:hAnsi="Times New Roman"/>
          <w:bCs w:val="0"/>
          <w:sz w:val="24"/>
          <w:szCs w:val="24"/>
          <w:highlight w:val="yellow"/>
        </w:rPr>
        <w:t>]</w:t>
      </w:r>
      <w:r w:rsidRPr="00ED2193">
        <w:rPr>
          <w:rFonts w:ascii="Times New Roman" w:hAnsi="Times New Roman"/>
          <w:bCs w:val="0"/>
          <w:sz w:val="24"/>
          <w:szCs w:val="24"/>
        </w:rPr>
        <w:t xml:space="preserve"> has no relevant financial relationships with ineligible companies to disclose</w:t>
      </w:r>
      <w:r w:rsidR="00ED2193">
        <w:rPr>
          <w:rFonts w:ascii="Times New Roman" w:hAnsi="Times New Roman"/>
          <w:b/>
          <w:sz w:val="24"/>
          <w:szCs w:val="24"/>
        </w:rPr>
        <w:t>.</w:t>
      </w:r>
    </w:p>
    <w:p w14:paraId="27A3FA36" w14:textId="77777777" w:rsidR="00471221" w:rsidRPr="00ED2193" w:rsidRDefault="00471221" w:rsidP="00471221">
      <w:pPr>
        <w:pStyle w:val="BodyText"/>
        <w:rPr>
          <w:rFonts w:ascii="Times New Roman" w:hAnsi="Times New Roman"/>
          <w:b/>
          <w:sz w:val="24"/>
          <w:szCs w:val="24"/>
        </w:rPr>
      </w:pPr>
    </w:p>
    <w:p w14:paraId="58C2A33C" w14:textId="02FCE3C0" w:rsidR="00471221" w:rsidRPr="00ED2193" w:rsidRDefault="00471221" w:rsidP="00471221">
      <w:pPr>
        <w:pStyle w:val="BodyText"/>
        <w:rPr>
          <w:rFonts w:ascii="Times New Roman" w:hAnsi="Times New Roman"/>
          <w:b/>
          <w:sz w:val="24"/>
          <w:szCs w:val="24"/>
          <w:highlight w:val="yellow"/>
        </w:rPr>
      </w:pPr>
      <w:r w:rsidRPr="00ED2193">
        <w:rPr>
          <w:rFonts w:ascii="Times New Roman" w:hAnsi="Times New Roman"/>
          <w:b/>
          <w:sz w:val="24"/>
          <w:szCs w:val="24"/>
          <w:highlight w:val="yellow"/>
        </w:rPr>
        <w:t>If the course director and planning committee have relevant financial relationships:</w:t>
      </w:r>
    </w:p>
    <w:p w14:paraId="45EEBDB2" w14:textId="13389B0E" w:rsidR="00471221" w:rsidRPr="00ED2193" w:rsidRDefault="00471221" w:rsidP="00ED2193">
      <w:pPr>
        <w:pStyle w:val="BodyText"/>
        <w:rPr>
          <w:rFonts w:asciiTheme="minorHAnsi" w:hAnsiTheme="minorHAnsi" w:cstheme="minorBidi"/>
          <w:sz w:val="24"/>
          <w:szCs w:val="24"/>
        </w:rPr>
      </w:pPr>
      <w:r w:rsidRPr="00ED2193">
        <w:rPr>
          <w:rFonts w:ascii="Times New Roman" w:hAnsi="Times New Roman"/>
          <w:b/>
          <w:sz w:val="24"/>
          <w:szCs w:val="24"/>
          <w:highlight w:val="yellow"/>
        </w:rPr>
        <w:t>[Name(s)</w:t>
      </w:r>
      <w:r w:rsidRPr="00ED2193">
        <w:rPr>
          <w:rFonts w:ascii="Times New Roman" w:hAnsi="Times New Roman"/>
          <w:sz w:val="24"/>
          <w:szCs w:val="24"/>
          <w:highlight w:val="yellow"/>
        </w:rPr>
        <w:t>, name of the ineligible company(</w:t>
      </w:r>
      <w:proofErr w:type="spellStart"/>
      <w:r w:rsidRPr="00ED2193">
        <w:rPr>
          <w:rFonts w:ascii="Times New Roman" w:hAnsi="Times New Roman"/>
          <w:sz w:val="24"/>
          <w:szCs w:val="24"/>
          <w:highlight w:val="yellow"/>
        </w:rPr>
        <w:t>ies</w:t>
      </w:r>
      <w:proofErr w:type="spellEnd"/>
      <w:r w:rsidRPr="00ED2193">
        <w:rPr>
          <w:rFonts w:ascii="Times New Roman" w:hAnsi="Times New Roman"/>
          <w:sz w:val="24"/>
          <w:szCs w:val="24"/>
          <w:highlight w:val="yellow"/>
        </w:rPr>
        <w:t>) with which they have a relevant financial relationship(s), and the nature of the relationships].</w:t>
      </w:r>
      <w:r w:rsidRPr="00ED2193">
        <w:rPr>
          <w:rFonts w:ascii="Times New Roman" w:hAnsi="Times New Roman"/>
          <w:sz w:val="24"/>
          <w:szCs w:val="24"/>
        </w:rPr>
        <w:t xml:space="preserve">  All the relevant financial relationships for these individuals have been mitigated. </w:t>
      </w:r>
    </w:p>
    <w:p w14:paraId="26E27D70" w14:textId="5F8F1144" w:rsidR="00471221" w:rsidRPr="00ED2193" w:rsidRDefault="00471221" w:rsidP="00EE5B15">
      <w:pPr>
        <w:autoSpaceDE w:val="0"/>
        <w:autoSpaceDN w:val="0"/>
        <w:rPr>
          <w:b/>
          <w:bCs/>
          <w:color w:val="000000"/>
          <w:sz w:val="24"/>
          <w:szCs w:val="24"/>
        </w:rPr>
      </w:pPr>
    </w:p>
    <w:p w14:paraId="0E965511" w14:textId="77777777" w:rsidR="00471221" w:rsidRPr="00ED2193" w:rsidRDefault="00471221" w:rsidP="00EE5B15">
      <w:pPr>
        <w:autoSpaceDE w:val="0"/>
        <w:autoSpaceDN w:val="0"/>
        <w:rPr>
          <w:b/>
          <w:bCs/>
          <w:color w:val="000000"/>
          <w:sz w:val="24"/>
          <w:szCs w:val="24"/>
        </w:rPr>
      </w:pPr>
    </w:p>
    <w:p w14:paraId="79ED3AFC" w14:textId="726BF9BA" w:rsidR="00A96B31" w:rsidRPr="00ED2193" w:rsidRDefault="00A96B31" w:rsidP="00BD5D71">
      <w:pPr>
        <w:autoSpaceDE w:val="0"/>
        <w:autoSpaceDN w:val="0"/>
        <w:rPr>
          <w:b/>
          <w:bCs/>
          <w:color w:val="000000"/>
          <w:sz w:val="24"/>
          <w:szCs w:val="24"/>
        </w:rPr>
      </w:pPr>
      <w:r w:rsidRPr="00ED2193">
        <w:rPr>
          <w:b/>
          <w:bCs/>
          <w:color w:val="000000"/>
          <w:sz w:val="24"/>
          <w:szCs w:val="24"/>
        </w:rPr>
        <w:t>FSM’s CME Leadership</w:t>
      </w:r>
      <w:r w:rsidR="00BD5D71" w:rsidRPr="00ED2193">
        <w:rPr>
          <w:b/>
          <w:bCs/>
          <w:color w:val="000000"/>
          <w:sz w:val="24"/>
          <w:szCs w:val="24"/>
        </w:rPr>
        <w:t>, Review Committee,</w:t>
      </w:r>
      <w:r w:rsidRPr="00ED2193">
        <w:rPr>
          <w:b/>
          <w:bCs/>
          <w:color w:val="000000"/>
          <w:sz w:val="24"/>
          <w:szCs w:val="24"/>
        </w:rPr>
        <w:t xml:space="preserve"> and Staff </w:t>
      </w:r>
      <w:r w:rsidR="00471221" w:rsidRPr="00ED2193">
        <w:rPr>
          <w:sz w:val="24"/>
          <w:szCs w:val="24"/>
        </w:rPr>
        <w:t>have no relevant financial relationships with ineligible companies to disclose.</w:t>
      </w:r>
    </w:p>
    <w:p w14:paraId="754C0AA5" w14:textId="01415EFF" w:rsidR="004B1A96" w:rsidRDefault="004B1A96" w:rsidP="00BD5D71">
      <w:pPr>
        <w:autoSpaceDE w:val="0"/>
        <w:autoSpaceDN w:val="0"/>
        <w:rPr>
          <w:b/>
          <w:bCs/>
          <w:color w:val="000000"/>
        </w:rPr>
      </w:pPr>
    </w:p>
    <w:p w14:paraId="1CFCBC93" w14:textId="77777777" w:rsidR="00A96B31" w:rsidRDefault="00A96B31" w:rsidP="00A96B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2880" w:hanging="2880"/>
      </w:pPr>
    </w:p>
    <w:p w14:paraId="3FFF053B" w14:textId="77777777" w:rsidR="00A96B31" w:rsidRPr="00BD0B43" w:rsidRDefault="00A96B31" w:rsidP="00A96B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2880" w:hanging="2880"/>
        <w:rPr>
          <w:b/>
          <w:bCs/>
          <w:sz w:val="28"/>
          <w:szCs w:val="28"/>
        </w:rPr>
      </w:pPr>
      <w:r w:rsidRPr="00BD0B43">
        <w:rPr>
          <w:b/>
          <w:bCs/>
          <w:sz w:val="28"/>
          <w:szCs w:val="28"/>
        </w:rPr>
        <w:t>Objectives:</w:t>
      </w:r>
    </w:p>
    <w:p w14:paraId="35788E1D" w14:textId="77777777" w:rsidR="00A96B31" w:rsidRPr="00162741" w:rsidRDefault="00A96B31" w:rsidP="00A96B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2880" w:hanging="2880"/>
        <w:rPr>
          <w:bCs/>
        </w:rPr>
      </w:pPr>
      <w:r w:rsidRPr="00162741">
        <w:rPr>
          <w:bCs/>
        </w:rPr>
        <w:t>At the conclusion of this activity, participants should be able to:</w:t>
      </w:r>
    </w:p>
    <w:p w14:paraId="6CF0B4AA" w14:textId="77777777" w:rsidR="00A96B31" w:rsidRPr="00ED2193" w:rsidRDefault="00A96B31" w:rsidP="00A96B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2880" w:hanging="2880"/>
        <w:rPr>
          <w:highlight w:val="yellow"/>
        </w:rPr>
      </w:pPr>
      <w:r w:rsidRPr="00ED2193">
        <w:rPr>
          <w:highlight w:val="yellow"/>
        </w:rPr>
        <w:t>1.</w:t>
      </w:r>
      <w:r w:rsidRPr="00ED2193">
        <w:rPr>
          <w:highlight w:val="yellow"/>
        </w:rPr>
        <w:tab/>
        <w:t>Insert Objective #1</w:t>
      </w:r>
    </w:p>
    <w:p w14:paraId="694FDE8F" w14:textId="77777777" w:rsidR="00A96B31" w:rsidRPr="00ED2193" w:rsidRDefault="00A96B31" w:rsidP="00A96B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2880" w:hanging="2880"/>
        <w:rPr>
          <w:highlight w:val="yellow"/>
        </w:rPr>
      </w:pPr>
      <w:r w:rsidRPr="00ED2193">
        <w:rPr>
          <w:highlight w:val="yellow"/>
        </w:rPr>
        <w:t>2.</w:t>
      </w:r>
      <w:r w:rsidRPr="00ED2193">
        <w:rPr>
          <w:highlight w:val="yellow"/>
        </w:rPr>
        <w:tab/>
        <w:t>Insert Objective #2</w:t>
      </w:r>
    </w:p>
    <w:p w14:paraId="3819F715" w14:textId="77777777" w:rsidR="00A96B31" w:rsidRPr="00162741" w:rsidRDefault="00A96B31" w:rsidP="00A96B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2880" w:hanging="2880"/>
      </w:pPr>
      <w:r w:rsidRPr="00ED2193">
        <w:rPr>
          <w:highlight w:val="yellow"/>
        </w:rPr>
        <w:t>3.</w:t>
      </w:r>
      <w:r w:rsidRPr="00ED2193">
        <w:rPr>
          <w:highlight w:val="yellow"/>
        </w:rPr>
        <w:tab/>
        <w:t>Insert Objective #3</w:t>
      </w:r>
    </w:p>
    <w:p w14:paraId="5728A004" w14:textId="77777777" w:rsidR="00A96B31" w:rsidRDefault="00A96B31" w:rsidP="00A96B31">
      <w:pPr>
        <w:tabs>
          <w:tab w:val="left" w:pos="1080"/>
        </w:tabs>
        <w:ind w:left="720"/>
        <w:rPr>
          <w:sz w:val="22"/>
        </w:rPr>
      </w:pPr>
    </w:p>
    <w:p w14:paraId="3EE989B0" w14:textId="77777777" w:rsidR="00A96B31" w:rsidRPr="00162741" w:rsidRDefault="00A96B31" w:rsidP="00A96B31">
      <w:pPr>
        <w:tabs>
          <w:tab w:val="left" w:pos="1080"/>
        </w:tabs>
        <w:ind w:left="720"/>
        <w:rPr>
          <w:sz w:val="22"/>
        </w:rPr>
      </w:pPr>
    </w:p>
    <w:p w14:paraId="2054085F" w14:textId="77777777" w:rsidR="00A96B31" w:rsidRPr="00BD0B43" w:rsidRDefault="00A96B31" w:rsidP="00A96B31">
      <w:pPr>
        <w:pStyle w:val="Heading5"/>
        <w:jc w:val="left"/>
        <w:rPr>
          <w:sz w:val="28"/>
          <w:szCs w:val="28"/>
        </w:rPr>
      </w:pPr>
      <w:r w:rsidRPr="00BD0B43">
        <w:rPr>
          <w:sz w:val="28"/>
          <w:szCs w:val="28"/>
        </w:rPr>
        <w:lastRenderedPageBreak/>
        <w:t>Accreditation Statement</w:t>
      </w:r>
    </w:p>
    <w:p w14:paraId="52D1D969" w14:textId="77777777" w:rsidR="00A96B31" w:rsidRPr="00162741" w:rsidRDefault="00A96B31" w:rsidP="00A96B31">
      <w:pPr>
        <w:tabs>
          <w:tab w:val="left" w:pos="1080"/>
        </w:tabs>
      </w:pPr>
      <w:r w:rsidRPr="00162741">
        <w:t>The Northwestern University Feinberg School of Medicine is accredited by the Accreditation Council for Continuing Medical Education</w:t>
      </w:r>
      <w:r>
        <w:t xml:space="preserve"> (ACCME)</w:t>
      </w:r>
      <w:r w:rsidRPr="00162741">
        <w:t xml:space="preserve"> to provide continuing medical education for physicians.</w:t>
      </w:r>
    </w:p>
    <w:p w14:paraId="578E7420" w14:textId="77777777" w:rsidR="00A96B31" w:rsidRDefault="00A96B31" w:rsidP="00A96B31">
      <w:pPr>
        <w:tabs>
          <w:tab w:val="left" w:pos="1080"/>
        </w:tabs>
      </w:pPr>
    </w:p>
    <w:p w14:paraId="05350F66" w14:textId="773807FB" w:rsidR="00A96B31" w:rsidRPr="00162741" w:rsidRDefault="00A96B31" w:rsidP="00A96B31">
      <w:pPr>
        <w:tabs>
          <w:tab w:val="left" w:pos="1080"/>
        </w:tabs>
      </w:pPr>
    </w:p>
    <w:p w14:paraId="5F9C6B42" w14:textId="77777777" w:rsidR="00A96B31" w:rsidRPr="00BD0B43" w:rsidRDefault="00A96B31" w:rsidP="00A96B31">
      <w:pPr>
        <w:rPr>
          <w:b/>
          <w:sz w:val="28"/>
          <w:szCs w:val="28"/>
        </w:rPr>
      </w:pPr>
      <w:r w:rsidRPr="00BD0B43">
        <w:rPr>
          <w:b/>
          <w:sz w:val="28"/>
          <w:szCs w:val="28"/>
        </w:rPr>
        <w:t>Credit Designation Statement</w:t>
      </w:r>
    </w:p>
    <w:p w14:paraId="0ECBAD74" w14:textId="77777777" w:rsidR="00A96B31" w:rsidRPr="00162741" w:rsidRDefault="00A96B31" w:rsidP="00A96B31">
      <w:r w:rsidRPr="00162741">
        <w:t xml:space="preserve">The Northwestern University Feinberg School of Medicine designates this live activity for a maximum </w:t>
      </w:r>
      <w:r w:rsidRPr="00ED2193">
        <w:rPr>
          <w:highlight w:val="yellow"/>
        </w:rPr>
        <w:t xml:space="preserve">of </w:t>
      </w:r>
      <w:r w:rsidRPr="00ED2193">
        <w:rPr>
          <w:b/>
          <w:i/>
          <w:highlight w:val="yellow"/>
        </w:rPr>
        <w:t>(INSERT THE NUMBER OF APPROVED CREDITS</w:t>
      </w:r>
      <w:r w:rsidRPr="00162741">
        <w:rPr>
          <w:b/>
          <w:i/>
        </w:rPr>
        <w:t xml:space="preserve">) </w:t>
      </w:r>
      <w:r w:rsidRPr="00162741">
        <w:rPr>
          <w:i/>
        </w:rPr>
        <w:t>AMA PRA Category 1 Credit(s)™.</w:t>
      </w:r>
      <w:r w:rsidRPr="00162741">
        <w:t xml:space="preserve">  Physicians should claim only the credit commensurate with the extent of their participation in the activity. </w:t>
      </w:r>
    </w:p>
    <w:p w14:paraId="36C9F2E3" w14:textId="77777777" w:rsidR="00A96B31" w:rsidRDefault="00A96B31" w:rsidP="00A96B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2880" w:hanging="2880"/>
      </w:pPr>
    </w:p>
    <w:p w14:paraId="7C77CDB2" w14:textId="77777777" w:rsidR="00A96B31" w:rsidRDefault="00A96B31" w:rsidP="00A96B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2880" w:hanging="2880"/>
      </w:pPr>
    </w:p>
    <w:p w14:paraId="1B1B20B3" w14:textId="77777777" w:rsidR="00A96B31" w:rsidRPr="00162741" w:rsidRDefault="00A96B31" w:rsidP="00A96B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2880" w:hanging="2880"/>
      </w:pPr>
    </w:p>
    <w:p w14:paraId="7AC23064" w14:textId="77777777" w:rsidR="00A96B31" w:rsidRPr="00BD0B43" w:rsidRDefault="00A96B31" w:rsidP="00A96B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2880" w:hanging="2880"/>
        <w:rPr>
          <w:b/>
          <w:sz w:val="28"/>
          <w:szCs w:val="28"/>
        </w:rPr>
      </w:pPr>
      <w:r w:rsidRPr="00BD0B43">
        <w:rPr>
          <w:b/>
          <w:sz w:val="28"/>
          <w:szCs w:val="28"/>
        </w:rPr>
        <w:t>Acknowledgement of commercial supporters (if applicable).</w:t>
      </w:r>
    </w:p>
    <w:p w14:paraId="06C76378" w14:textId="77777777" w:rsidR="00432302" w:rsidRDefault="00ED2193"/>
    <w:sectPr w:rsidR="004323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B31"/>
    <w:rsid w:val="0029396C"/>
    <w:rsid w:val="003D65C9"/>
    <w:rsid w:val="003F57DF"/>
    <w:rsid w:val="00471221"/>
    <w:rsid w:val="004B1A96"/>
    <w:rsid w:val="005216DF"/>
    <w:rsid w:val="00933B0F"/>
    <w:rsid w:val="00A21AF3"/>
    <w:rsid w:val="00A96B31"/>
    <w:rsid w:val="00B20918"/>
    <w:rsid w:val="00B25424"/>
    <w:rsid w:val="00B33466"/>
    <w:rsid w:val="00BD5D71"/>
    <w:rsid w:val="00C73A93"/>
    <w:rsid w:val="00C77D88"/>
    <w:rsid w:val="00CE6FF9"/>
    <w:rsid w:val="00ED2193"/>
    <w:rsid w:val="00EE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0D4A8"/>
  <w15:chartTrackingRefBased/>
  <w15:docId w15:val="{5408A9BE-BC50-489F-8AE0-CBB2CCFC1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6B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A96B31"/>
    <w:pPr>
      <w:keepNext/>
      <w:tabs>
        <w:tab w:val="center" w:pos="5084"/>
      </w:tabs>
      <w:suppressAutoHyphens/>
      <w:jc w:val="center"/>
      <w:outlineLvl w:val="4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A96B3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A96B31"/>
    <w:pPr>
      <w:widowControl w:val="0"/>
      <w:tabs>
        <w:tab w:val="left" w:pos="-1440"/>
        <w:tab w:val="left" w:pos="-720"/>
        <w:tab w:val="left" w:pos="0"/>
        <w:tab w:val="left" w:pos="360"/>
        <w:tab w:val="left" w:pos="1440"/>
      </w:tabs>
      <w:suppressAutoHyphens/>
      <w:spacing w:line="244" w:lineRule="exact"/>
      <w:jc w:val="both"/>
    </w:pPr>
    <w:rPr>
      <w:rFonts w:ascii="CG Times" w:hAnsi="CG Times"/>
      <w:bCs/>
      <w:spacing w:val="-3"/>
    </w:rPr>
  </w:style>
  <w:style w:type="character" w:customStyle="1" w:styleId="BodyTextChar">
    <w:name w:val="Body Text Char"/>
    <w:basedOn w:val="DefaultParagraphFont"/>
    <w:link w:val="BodyText"/>
    <w:rsid w:val="00A96B31"/>
    <w:rPr>
      <w:rFonts w:ascii="CG Times" w:eastAsia="Times New Roman" w:hAnsi="CG Times" w:cs="Times New Roman"/>
      <w:bCs/>
      <w:spacing w:val="-3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B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B31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E6F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6FF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6FF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6F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6FF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mark7ob6fqmst">
    <w:name w:val="mark7ob6fqmst"/>
    <w:basedOn w:val="DefaultParagraphFont"/>
    <w:rsid w:val="00C73A93"/>
  </w:style>
  <w:style w:type="paragraph" w:styleId="Revision">
    <w:name w:val="Revision"/>
    <w:hidden/>
    <w:uiPriority w:val="99"/>
    <w:semiHidden/>
    <w:rsid w:val="004712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47122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Sheryl A Corey</dc:creator>
  <cp:keywords/>
  <dc:description/>
  <cp:lastModifiedBy>Sheryl A Corey</cp:lastModifiedBy>
  <cp:revision>2</cp:revision>
  <dcterms:created xsi:type="dcterms:W3CDTF">2022-02-03T21:15:00Z</dcterms:created>
  <dcterms:modified xsi:type="dcterms:W3CDTF">2022-02-03T21:15:00Z</dcterms:modified>
</cp:coreProperties>
</file>